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DB8B" w14:textId="66312C12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Интернет-магазин «</w:t>
      </w:r>
      <w:r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Ешь суши</w:t>
      </w: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», именуемый в дальнейшем «Продавец», публикует Публичную оферту о продаже Товаров дистанционным способом.</w:t>
      </w:r>
    </w:p>
    <w:p w14:paraId="55683FCF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1B64B9A6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1. ОПРЕДЕЛЕНИЕ ТЕРМИНОВ</w:t>
      </w:r>
    </w:p>
    <w:p w14:paraId="0232D9CB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1.1. Публичная оферта (далее – «Оферта») —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— «Договор») на условиях, содержащихся в настоящей Оферте, включая все Приложения.</w:t>
      </w:r>
    </w:p>
    <w:p w14:paraId="73D9F4F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1.2. Заказ Товара на сайте Интернет-магазина –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позиции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 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</w:p>
    <w:p w14:paraId="0B97BF17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578A9C9C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2. ОБЩИЕ ПОЛОЖЕНИЯ</w:t>
      </w:r>
    </w:p>
    <w:p w14:paraId="7BA702E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14:paraId="5127703F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2.2. Администрация сайта Интернет-магазина имеет право вносить изменения в Оферту без уведомления Покупателя.</w:t>
      </w:r>
    </w:p>
    <w:p w14:paraId="710A055D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2.3. Срок действия Оферты не ограничен, если иное не указано на сайте Интернет-магазина.</w:t>
      </w:r>
    </w:p>
    <w:p w14:paraId="287CB0E1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2.4. 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гарантийном сроке и сроке годности Товара на сайте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Интернет магазина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.</w:t>
      </w:r>
    </w:p>
    <w:p w14:paraId="529A7763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0AE2EE0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 ЦЕНА ТОВАРА</w:t>
      </w:r>
    </w:p>
    <w:p w14:paraId="3ED24CF2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3.1. Цена на каждую позицию Товара указана на сайте Интернет-магазина.</w:t>
      </w:r>
    </w:p>
    <w:p w14:paraId="24DEC7EB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3.2. Продавец имеет право в одностороннем порядке изменить цену на любую позицию Товара.</w:t>
      </w:r>
    </w:p>
    <w:p w14:paraId="11A83A5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3.3. В случае изменения цены на заказанный Товар Продавец обязуется в течение 1 дня проинформировать Покупателя об изменении цены Товара.</w:t>
      </w:r>
    </w:p>
    <w:p w14:paraId="7DD30FBE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14:paraId="250FDAB2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3.5. Изменение Продавцом цены на оплаченный Покупателем Товар не допускается.</w:t>
      </w:r>
    </w:p>
    <w:p w14:paraId="6C459D14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3.6. Продавец указывает стоимость доставки Товара на сайте Интернет-магазина либо сообщает Покупателю при оформлении заказа Оператором.</w:t>
      </w:r>
    </w:p>
    <w:p w14:paraId="45A7EDDE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3.7. Обязательства Покупателя по оплате Товара считаются исполненными с момента поступления денежных средств Продавцу.</w:t>
      </w:r>
    </w:p>
    <w:p w14:paraId="565D432D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3.8. Расчеты между Продавцом и Покупателем за Товар производятся способами, указанными на сайте Интернет-магазина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в разделе Доставка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 и оплата заказа.</w:t>
      </w:r>
    </w:p>
    <w:p w14:paraId="52E6F3E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0127EDF7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 ОФОРМЛЕНИЕ ЗАКАЗА</w:t>
      </w:r>
    </w:p>
    <w:p w14:paraId="73E0D8AC" w14:textId="4BDDEBA9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4.1. Заказ Товара осуществляется Покупателем через Оператора по телефону +7(962)783-27-09</w:t>
      </w:r>
      <w:r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 </w:t>
      </w: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или через сервис сайта Интернет-магазина.</w:t>
      </w:r>
    </w:p>
    <w:p w14:paraId="13E52451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lastRenderedPageBreak/>
        <w:t>4.2. При регистрации на сайте Интернет-магазина Покупатель обязуется предоставить следующую регистрационную информацию:</w:t>
      </w:r>
    </w:p>
    <w:p w14:paraId="58AEF0BF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4.2.1. фамилия, имя, отчество Покупателя или указанного им лица (получателя);</w:t>
      </w:r>
    </w:p>
    <w:p w14:paraId="4A56A781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4.2.2. адрес, по которому следует доставить Товар (если доставка до адреса Покупателя);</w:t>
      </w:r>
    </w:p>
    <w:p w14:paraId="2AC1B9EE" w14:textId="1DB1D6A0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4.2.</w:t>
      </w:r>
      <w:r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3</w:t>
      </w: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. контактный телефон.</w:t>
      </w:r>
    </w:p>
    <w:p w14:paraId="6506A53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4.3. Наименование, количество, ассортимент, артикул, цена выбранного Покупателем Товара указываются в корзине Покупателя на сайте Интернет-магазина.</w:t>
      </w:r>
    </w:p>
    <w:p w14:paraId="4AFD334E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4.4. Если Продавцу необходима дополнительная информация, он вправе запросить ее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14:paraId="6EA608A1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4.5. При оформлении Заказа через Оператора (п. 4.1. настоящей Оферты) Покупатель обязуется предоставить информацию, указанную в п. 4.2. настоящей Оферты.</w:t>
      </w:r>
    </w:p>
    <w:p w14:paraId="72A60BC3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4.6.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14:paraId="671E1AAB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4.7.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14:paraId="08F20271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4.8. Покупатель несет ответственность за достоверность предоставленной информации при оформлении Заказа.</w:t>
      </w:r>
    </w:p>
    <w:p w14:paraId="4754673E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4.9. Договор купли-продажи дистанционным способом между Продавцом и Покупателем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14:paraId="0C09863A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646F043C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 ДОСТАВКА И ПЕРЕДАЧА ТОВАРА ПОКУПАТЕЛЮ</w:t>
      </w:r>
    </w:p>
    <w:p w14:paraId="12024F3C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5.1. Продавец оказывает Покупателю услуги по доставке Товара одним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из способов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 указанных на сайте Интернет-магазина.</w:t>
      </w:r>
    </w:p>
    <w:p w14:paraId="7DA677AD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5.2. Если Договор купли-продажи товара дистанционным способом (далее – Договор)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по месту его жительства или регистрации.</w:t>
      </w:r>
    </w:p>
    <w:p w14:paraId="764A219A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5.3. Место доставки Товара Покупатель указывает при оформлении Заказа на приобретение Товара.</w:t>
      </w:r>
    </w:p>
    <w:p w14:paraId="14F81798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5.4. Срок доставки Товара Покупателю состоит из срока обработки заказа и срока доставки.</w:t>
      </w:r>
    </w:p>
    <w:p w14:paraId="0CADE56F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5.5. Доставленный Товар передается Покупателю, а при отсутствии Покупателя — любому лицу, предъявившему квитанцию или иной документ, подтверждающий заключение Договора или оформление доставки Товара.</w:t>
      </w:r>
    </w:p>
    <w:p w14:paraId="0647842E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lastRenderedPageBreak/>
        <w:t xml:space="preserve">5.6. В момент передачи Товара в обязательном порядке в письменной форме Покупателю сообщаются сведения,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предусмотренные  в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 Договоре.</w:t>
      </w:r>
    </w:p>
    <w:p w14:paraId="00A69CAD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5.7. Информация о Товаре доводится до сведения Покупателя в технической документации, прилагаемой к Товару, на этикетках, путем нанесения маркировки или иным способом, принятым для отдельных видов товаров.</w:t>
      </w:r>
    </w:p>
    <w:p w14:paraId="12D542A9" w14:textId="46653068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</w:p>
    <w:p w14:paraId="5098E9C9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 </w:t>
      </w:r>
    </w:p>
    <w:p w14:paraId="154DAA26" w14:textId="77777777" w:rsidR="007D5A0C" w:rsidRPr="007D5A0C" w:rsidRDefault="007D5A0C" w:rsidP="007D5A0C">
      <w:pPr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</w:pPr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Внимательно ознакомьтесь с текстом публичной оферты, </w:t>
      </w:r>
      <w:proofErr w:type="gramStart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>и</w:t>
      </w:r>
      <w:proofErr w:type="gramEnd"/>
      <w:r w:rsidRPr="007D5A0C">
        <w:rPr>
          <w:rFonts w:ascii="Montserrat" w:eastAsia="Times New Roman" w:hAnsi="Montserrat" w:cs="Times New Roman"/>
          <w:color w:val="040404"/>
          <w:sz w:val="23"/>
          <w:szCs w:val="23"/>
          <w:lang w:eastAsia="ru-RU"/>
        </w:rPr>
        <w:t xml:space="preserve">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p w14:paraId="48361B99" w14:textId="77777777" w:rsidR="004567CB" w:rsidRPr="007D5A0C" w:rsidRDefault="004567CB" w:rsidP="007D5A0C"/>
    <w:sectPr w:rsidR="004567CB" w:rsidRPr="007D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0C"/>
    <w:rsid w:val="004567CB"/>
    <w:rsid w:val="007D5A0C"/>
    <w:rsid w:val="00A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A32D"/>
  <w15:chartTrackingRefBased/>
  <w15:docId w15:val="{23789275-1D77-4C8A-AB45-80C2192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5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5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</dc:creator>
  <cp:keywords/>
  <dc:description/>
  <cp:lastModifiedBy>kima</cp:lastModifiedBy>
  <cp:revision>1</cp:revision>
  <cp:lastPrinted>2024-10-22T04:23:00Z</cp:lastPrinted>
  <dcterms:created xsi:type="dcterms:W3CDTF">2024-10-22T04:16:00Z</dcterms:created>
  <dcterms:modified xsi:type="dcterms:W3CDTF">2024-10-22T04:34:00Z</dcterms:modified>
</cp:coreProperties>
</file>